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9D5" w:rsidRPr="006229D5" w:rsidRDefault="006229D5" w:rsidP="00D85129">
      <w:pPr>
        <w:pStyle w:val="LFStandard1"/>
        <w:rPr>
          <w:rFonts w:cs="Arial"/>
          <w:b/>
          <w:color w:val="17365D" w:themeColor="text2" w:themeShade="BF"/>
          <w:sz w:val="36"/>
          <w:szCs w:val="36"/>
          <w:lang w:val="en-GB"/>
        </w:rPr>
      </w:pPr>
      <w:r w:rsidRPr="006229D5">
        <w:rPr>
          <w:rFonts w:cs="Arial"/>
          <w:b/>
          <w:color w:val="17365D" w:themeColor="text2" w:themeShade="BF"/>
          <w:sz w:val="36"/>
          <w:szCs w:val="36"/>
          <w:lang w:val="en-GB"/>
        </w:rPr>
        <w:t>WORD DOCUMENT IMPORT</w:t>
      </w:r>
    </w:p>
    <w:p w:rsidR="00D85129" w:rsidRPr="00D11F07" w:rsidRDefault="00D11F07" w:rsidP="00D85129">
      <w:pPr>
        <w:pStyle w:val="LFStandard1"/>
        <w:rPr>
          <w:lang w:val="en-GB"/>
        </w:rPr>
      </w:pPr>
      <w:proofErr w:type="spellStart"/>
      <w:r w:rsidRPr="00D11F07">
        <w:rPr>
          <w:rFonts w:cs="Arial"/>
          <w:color w:val="000000"/>
          <w:lang w:val="en-GB"/>
        </w:rPr>
        <w:t>labfolder</w:t>
      </w:r>
      <w:proofErr w:type="spellEnd"/>
      <w:r w:rsidRPr="00D11F07">
        <w:rPr>
          <w:rFonts w:cs="Arial"/>
          <w:color w:val="000000"/>
          <w:lang w:val="en-GB"/>
        </w:rPr>
        <w:t xml:space="preserve"> supports Microsoft Word 2010® and newer versions.</w:t>
      </w:r>
    </w:p>
    <w:p w:rsidR="00D85129" w:rsidRDefault="00D85129" w:rsidP="00D85129">
      <w:pPr>
        <w:pStyle w:val="LFStandard1"/>
        <w:rPr>
          <w:lang w:val="en-US"/>
        </w:rPr>
      </w:pPr>
    </w:p>
    <w:p w:rsidR="004E0C07" w:rsidRPr="004E0C07" w:rsidRDefault="004E0C07" w:rsidP="000436A6">
      <w:pPr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This file is for You to test how the different blocks will be generated in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labfolder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after it gets extracted.</w:t>
      </w:r>
      <w:r w:rsidR="00FD1F26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For example, the all the text here will be extracted as a text block.</w:t>
      </w:r>
    </w:p>
    <w:p w:rsidR="004E0C07" w:rsidRPr="004E0C07" w:rsidRDefault="004E0C07" w:rsidP="000436A6">
      <w:pPr>
        <w:jc w:val="both"/>
        <w:rPr>
          <w:rFonts w:ascii="Times New Roman" w:eastAsia="Times New Roman" w:hAnsi="Times New Roman" w:cs="Times New Roman"/>
          <w:lang w:val="en-GB" w:eastAsia="en-GB"/>
        </w:rPr>
      </w:pPr>
      <w:bookmarkStart w:id="0" w:name="_GoBack"/>
      <w:bookmarkEnd w:id="0"/>
    </w:p>
    <w:p w:rsidR="004E0C07" w:rsidRPr="004E0C07" w:rsidRDefault="004E0C07" w:rsidP="000436A6">
      <w:pPr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"Lorem ipsum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dolor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sit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amet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consectetur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adipiscing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elit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sed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do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eiusmod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tempor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incididunt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ut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labore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et dolore magna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aliqua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. Ut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enim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ad minim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veniam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quis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nostrud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exercitation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ullamco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laboris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nisi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ut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aliquip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ex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ea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commodo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consequat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. Duis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aute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irure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dolor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in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reprehenderit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in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voluptate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velit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esse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cillum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dolore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eu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fugiat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nulla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pariatur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.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Excepteur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sint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occaecat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cupidatat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non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proident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, sunt in culpa qui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officia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deserunt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mollit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anim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id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est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laborum</w:t>
      </w:r>
      <w:proofErr w:type="spellEnd"/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."</w:t>
      </w:r>
    </w:p>
    <w:p w:rsidR="004E0C07" w:rsidRPr="004E0C07" w:rsidRDefault="004E0C07" w:rsidP="000436A6">
      <w:pPr>
        <w:jc w:val="both"/>
        <w:rPr>
          <w:rFonts w:ascii="Times New Roman" w:eastAsia="Times New Roman" w:hAnsi="Times New Roman" w:cs="Times New Roman"/>
          <w:lang w:val="en-GB" w:eastAsia="en-GB"/>
        </w:rPr>
      </w:pPr>
    </w:p>
    <w:p w:rsidR="004E0C07" w:rsidRDefault="004E0C07" w:rsidP="004E0C07">
      <w:pPr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</w:pPr>
      <w:r w:rsidRPr="004E0C07"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  <w:t>Here is a table, which will be added as a separate table block with minimal format:</w:t>
      </w:r>
    </w:p>
    <w:p w:rsidR="004E0C07" w:rsidRDefault="004E0C07" w:rsidP="004E0C07">
      <w:pPr>
        <w:rPr>
          <w:rFonts w:ascii="Arial" w:eastAsia="Times New Roman" w:hAnsi="Arial" w:cs="Arial"/>
          <w:color w:val="000000"/>
          <w:sz w:val="22"/>
          <w:szCs w:val="22"/>
          <w:lang w:val="en-GB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</w:tblGrid>
      <w:tr w:rsidR="004E0C07" w:rsidRPr="004E0C07" w:rsidTr="00EE1B33">
        <w:trPr>
          <w:jc w:val="center"/>
        </w:trPr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  <w:t>Items</w:t>
            </w:r>
          </w:p>
        </w:tc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  <w:t>Value 1</w:t>
            </w:r>
          </w:p>
        </w:tc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  <w:t>Value 2</w:t>
            </w:r>
          </w:p>
        </w:tc>
        <w:tc>
          <w:tcPr>
            <w:tcW w:w="1857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  <w:t>Value 3</w:t>
            </w:r>
          </w:p>
        </w:tc>
        <w:tc>
          <w:tcPr>
            <w:tcW w:w="1857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n-GB"/>
              </w:rPr>
              <w:t>Value 4</w:t>
            </w:r>
          </w:p>
        </w:tc>
      </w:tr>
      <w:tr w:rsidR="004E0C07" w:rsidRPr="004E0C07" w:rsidTr="00EE1B33">
        <w:trPr>
          <w:jc w:val="center"/>
        </w:trPr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Item A</w:t>
            </w:r>
          </w:p>
        </w:tc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213</w:t>
            </w:r>
          </w:p>
        </w:tc>
        <w:tc>
          <w:tcPr>
            <w:tcW w:w="1857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456</w:t>
            </w:r>
          </w:p>
        </w:tc>
        <w:tc>
          <w:tcPr>
            <w:tcW w:w="1857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478.01</w:t>
            </w:r>
          </w:p>
        </w:tc>
      </w:tr>
      <w:tr w:rsidR="004E0C07" w:rsidRPr="004E0C07" w:rsidTr="00EE1B33">
        <w:trPr>
          <w:jc w:val="center"/>
        </w:trPr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E0C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Item B</w:t>
            </w:r>
          </w:p>
        </w:tc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856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222</w:t>
            </w:r>
          </w:p>
        </w:tc>
        <w:tc>
          <w:tcPr>
            <w:tcW w:w="1857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458</w:t>
            </w:r>
          </w:p>
        </w:tc>
        <w:tc>
          <w:tcPr>
            <w:tcW w:w="1857" w:type="dxa"/>
          </w:tcPr>
          <w:p w:rsidR="004E0C07" w:rsidRPr="004E0C07" w:rsidRDefault="004E0C07" w:rsidP="004E0C0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470.00</w:t>
            </w:r>
          </w:p>
        </w:tc>
      </w:tr>
    </w:tbl>
    <w:p w:rsidR="004E0C07" w:rsidRPr="004E0C07" w:rsidRDefault="004E0C07" w:rsidP="004E0C07">
      <w:pPr>
        <w:rPr>
          <w:rFonts w:ascii="Times New Roman" w:eastAsia="Times New Roman" w:hAnsi="Times New Roman" w:cs="Times New Roman"/>
          <w:lang w:val="en-GB" w:eastAsia="en-GB"/>
        </w:rPr>
      </w:pPr>
    </w:p>
    <w:p w:rsidR="004E0C07" w:rsidRPr="004E0C07" w:rsidRDefault="004E0C07" w:rsidP="004E0C07">
      <w:pPr>
        <w:pStyle w:val="LFStandard1"/>
        <w:rPr>
          <w:lang w:val="en-GB"/>
        </w:rPr>
      </w:pPr>
      <w:r w:rsidRPr="004E0C07">
        <w:rPr>
          <w:lang w:val="en-GB"/>
        </w:rPr>
        <w:t>Here is a test image:</w:t>
      </w:r>
    </w:p>
    <w:p w:rsidR="004E0C07" w:rsidRPr="004E0C07" w:rsidRDefault="004E0C07" w:rsidP="004E0C07">
      <w:pPr>
        <w:pStyle w:val="LFStandard1"/>
        <w:rPr>
          <w:lang w:val="en-GB"/>
        </w:rPr>
      </w:pPr>
      <w:r>
        <w:rPr>
          <w:noProof/>
          <w:lang w:eastAsia="de-DE" w:bidi="ar-S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916305</wp:posOffset>
            </wp:positionH>
            <wp:positionV relativeFrom="paragraph">
              <wp:posOffset>251460</wp:posOffset>
            </wp:positionV>
            <wp:extent cx="3943350" cy="579120"/>
            <wp:effectExtent l="19050" t="0" r="0" b="0"/>
            <wp:wrapTopAndBottom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C07">
        <w:rPr>
          <w:lang w:val="en-GB"/>
        </w:rPr>
        <w:t xml:space="preserve"> </w:t>
      </w:r>
    </w:p>
    <w:p w:rsidR="004E0C07" w:rsidRPr="004E0C07" w:rsidRDefault="004E0C07" w:rsidP="004E0C07">
      <w:pPr>
        <w:pStyle w:val="LFStandard1"/>
        <w:rPr>
          <w:lang w:val="en-GB"/>
        </w:rPr>
      </w:pPr>
    </w:p>
    <w:p w:rsidR="004E0C07" w:rsidRDefault="004E0C07" w:rsidP="004E0C07">
      <w:pPr>
        <w:pStyle w:val="LFStandard1"/>
        <w:rPr>
          <w:lang w:val="en-GB"/>
        </w:rPr>
      </w:pPr>
      <w:r w:rsidRPr="004E0C07">
        <w:rPr>
          <w:lang w:val="en-GB"/>
        </w:rPr>
        <w:t>Please note that headers and footers are not extracted.</w:t>
      </w:r>
    </w:p>
    <w:p w:rsidR="000436A6" w:rsidRPr="004E0C07" w:rsidRDefault="000436A6" w:rsidP="004E0C07">
      <w:pPr>
        <w:pStyle w:val="LFStandard1"/>
        <w:rPr>
          <w:lang w:val="en-GB"/>
        </w:rPr>
      </w:pPr>
      <w:r>
        <w:rPr>
          <w:lang w:val="en-GB"/>
        </w:rPr>
        <w:t>If you have an older version of Word, it is possible that not all of your stylings are preserved.</w:t>
      </w:r>
    </w:p>
    <w:p w:rsidR="00EB679A" w:rsidRDefault="00EB679A" w:rsidP="005B52FE">
      <w:pPr>
        <w:pStyle w:val="LFStandard1"/>
        <w:rPr>
          <w:lang w:val="en-US"/>
        </w:rPr>
      </w:pPr>
    </w:p>
    <w:p w:rsidR="00EB679A" w:rsidRDefault="00EB679A" w:rsidP="005B52FE">
      <w:pPr>
        <w:pStyle w:val="LFStandard1"/>
        <w:rPr>
          <w:lang w:val="en-US"/>
        </w:rPr>
      </w:pPr>
    </w:p>
    <w:sectPr w:rsidR="00EB679A" w:rsidSect="003E4A47">
      <w:headerReference w:type="default" r:id="rId9"/>
      <w:footerReference w:type="default" r:id="rId10"/>
      <w:pgSz w:w="11900" w:h="16840"/>
      <w:pgMar w:top="1382" w:right="1417" w:bottom="851" w:left="1417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B0F" w:rsidRDefault="004B7B0F" w:rsidP="00E229C8">
      <w:r>
        <w:separator/>
      </w:r>
    </w:p>
  </w:endnote>
  <w:endnote w:type="continuationSeparator" w:id="0">
    <w:p w:rsidR="004B7B0F" w:rsidRDefault="004B7B0F" w:rsidP="00E2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-Medium">
    <w:altName w:val="Calibri"/>
    <w:charset w:val="00"/>
    <w:family w:val="auto"/>
    <w:pitch w:val="variable"/>
    <w:sig w:usb0="800000AF" w:usb1="40002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054" w:rsidRPr="003F5DD0" w:rsidRDefault="00216054" w:rsidP="000A6EB8">
    <w:pPr>
      <w:pStyle w:val="Footer"/>
      <w:tabs>
        <w:tab w:val="clear" w:pos="4536"/>
        <w:tab w:val="left" w:pos="3936"/>
        <w:tab w:val="center" w:pos="4533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B0F" w:rsidRDefault="004B7B0F" w:rsidP="00E229C8">
      <w:r>
        <w:separator/>
      </w:r>
    </w:p>
  </w:footnote>
  <w:footnote w:type="continuationSeparator" w:id="0">
    <w:p w:rsidR="004B7B0F" w:rsidRDefault="004B7B0F" w:rsidP="00E22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3"/>
      <w:gridCol w:w="4603"/>
    </w:tblGrid>
    <w:tr w:rsidR="00216054" w:rsidRPr="007D5CEB" w:rsidTr="00CC6A5B">
      <w:tc>
        <w:tcPr>
          <w:tcW w:w="4603" w:type="dxa"/>
          <w:vAlign w:val="bottom"/>
        </w:tcPr>
        <w:p w:rsidR="00216054" w:rsidRDefault="00216054">
          <w:pPr>
            <w:pStyle w:val="Header"/>
          </w:pPr>
        </w:p>
      </w:tc>
      <w:tc>
        <w:tcPr>
          <w:tcW w:w="4603" w:type="dxa"/>
          <w:vAlign w:val="bottom"/>
        </w:tcPr>
        <w:p w:rsidR="00216054" w:rsidRPr="007D5CEB" w:rsidRDefault="00F74BB4" w:rsidP="007D5CEB">
          <w:pPr>
            <w:pStyle w:val="Header"/>
            <w:jc w:val="right"/>
            <w:rPr>
              <w:rFonts w:ascii="DIN-Medium" w:hAnsi="DIN-Medium"/>
              <w:b/>
              <w:color w:val="374858"/>
              <w:sz w:val="36"/>
              <w:szCs w:val="36"/>
            </w:rPr>
          </w:pPr>
          <w:r>
            <w:rPr>
              <w:rFonts w:ascii="DIN-Medium" w:hAnsi="DIN-Medium"/>
              <w:b/>
              <w:noProof/>
              <w:color w:val="374858"/>
              <w:sz w:val="36"/>
              <w:szCs w:val="36"/>
            </w:rPr>
            <w:drawing>
              <wp:inline distT="0" distB="0" distL="0" distR="0">
                <wp:extent cx="1818192" cy="436880"/>
                <wp:effectExtent l="0" t="0" r="10795" b="0"/>
                <wp:docPr id="1" name="Bild 1" descr="SSD:Users:simon:ownCloud:Shared:labfolder-COM:21 Corporate Identity:Logo:labfolder_logo_02_no_tagline_2083x5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SD:Users:simon:ownCloud:Shared:labfolder-COM:21 Corporate Identity:Logo:labfolder_logo_02_no_tagline_2083x5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8192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6054" w:rsidRDefault="002160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127"/>
    <w:multiLevelType w:val="hybridMultilevel"/>
    <w:tmpl w:val="A9441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9C4"/>
    <w:multiLevelType w:val="multilevel"/>
    <w:tmpl w:val="2BBC21B6"/>
    <w:styleLink w:val="LFAufzhlung1"/>
    <w:lvl w:ilvl="0">
      <w:start w:val="1"/>
      <w:numFmt w:val="bullet"/>
      <w:lvlText w:val="o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  <w:b w:val="0"/>
        <w:i w:val="0"/>
      </w:rPr>
    </w:lvl>
    <w:lvl w:ilvl="1">
      <w:start w:val="1"/>
      <w:numFmt w:val="bullet"/>
      <w:lvlText w:val="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  <w:b w:val="0"/>
        <w:i w:val="0"/>
        <w:sz w:val="32"/>
      </w:rPr>
    </w:lvl>
    <w:lvl w:ilvl="2">
      <w:start w:val="1"/>
      <w:numFmt w:val="bullet"/>
      <w:lvlText w:val=""/>
      <w:lvlJc w:val="left"/>
      <w:pPr>
        <w:tabs>
          <w:tab w:val="num" w:pos="1361"/>
        </w:tabs>
        <w:ind w:left="1361" w:hanging="454"/>
      </w:pPr>
      <w:rPr>
        <w:rFonts w:ascii="Wingdings 2" w:hAnsi="Wingdings 2" w:hint="default"/>
        <w:sz w:val="24"/>
      </w:rPr>
    </w:lvl>
    <w:lvl w:ilvl="3">
      <w:start w:val="1"/>
      <w:numFmt w:val="bullet"/>
      <w:lvlText w:val="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2722"/>
        </w:tabs>
        <w:ind w:left="2722" w:hanging="45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07229"/>
    <w:multiLevelType w:val="multilevel"/>
    <w:tmpl w:val="A6963B80"/>
    <w:lvl w:ilvl="0">
      <w:start w:val="1"/>
      <w:numFmt w:val="ordinal"/>
      <w:lvlText w:val="%1"/>
      <w:lvlJc w:val="left"/>
      <w:pPr>
        <w:tabs>
          <w:tab w:val="num" w:pos="454"/>
        </w:tabs>
        <w:ind w:left="454" w:hanging="454"/>
      </w:pPr>
      <w:rPr>
        <w:rFonts w:ascii="Helvetica" w:hAnsi="Helvetica" w:hint="default"/>
        <w:b/>
        <w:i w:val="0"/>
        <w:sz w:val="36"/>
      </w:rPr>
    </w:lvl>
    <w:lvl w:ilvl="1">
      <w:start w:val="1"/>
      <w:numFmt w:val="ordinal"/>
      <w:pStyle w:val="SVberschrift2"/>
      <w:lvlText w:val="%1%2"/>
      <w:lvlJc w:val="left"/>
      <w:pPr>
        <w:tabs>
          <w:tab w:val="num" w:pos="680"/>
        </w:tabs>
        <w:ind w:left="680" w:hanging="680"/>
      </w:pPr>
      <w:rPr>
        <w:rFonts w:ascii="Helvetica" w:hAnsi="Helvetica" w:hint="default"/>
        <w:b/>
        <w:i w:val="0"/>
        <w:sz w:val="28"/>
      </w:rPr>
    </w:lvl>
    <w:lvl w:ilvl="2">
      <w:start w:val="1"/>
      <w:numFmt w:val="decimal"/>
      <w:pStyle w:val="SVberschrift3"/>
      <w:lvlText w:val="%1%2%3"/>
      <w:lvlJc w:val="left"/>
      <w:pPr>
        <w:tabs>
          <w:tab w:val="num" w:pos="907"/>
        </w:tabs>
        <w:ind w:left="907" w:hanging="907"/>
      </w:pPr>
      <w:rPr>
        <w:rFonts w:ascii="Helvetica" w:hAnsi="Helvetica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BF07858"/>
    <w:multiLevelType w:val="hybridMultilevel"/>
    <w:tmpl w:val="3E92F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73F86"/>
    <w:multiLevelType w:val="hybridMultilevel"/>
    <w:tmpl w:val="51AC87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A224E"/>
    <w:multiLevelType w:val="hybridMultilevel"/>
    <w:tmpl w:val="20EECA64"/>
    <w:lvl w:ilvl="0" w:tplc="DB20E7B2">
      <w:numFmt w:val="bullet"/>
      <w:lvlText w:val="-"/>
      <w:lvlJc w:val="left"/>
      <w:pPr>
        <w:ind w:left="720" w:hanging="360"/>
      </w:pPr>
      <w:rPr>
        <w:rFonts w:ascii="Helvetica Neue" w:eastAsiaTheme="minorEastAsia" w:hAnsi="Helvetica Neu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345C6"/>
    <w:multiLevelType w:val="multilevel"/>
    <w:tmpl w:val="95EAB13C"/>
    <w:lvl w:ilvl="0">
      <w:start w:val="1"/>
      <w:numFmt w:val="decimal"/>
      <w:pStyle w:val="LFheader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Fheader2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  <w:sz w:val="36"/>
        <w:szCs w:val="36"/>
      </w:rPr>
    </w:lvl>
    <w:lvl w:ilvl="2">
      <w:start w:val="1"/>
      <w:numFmt w:val="decimal"/>
      <w:pStyle w:val="LFheader3"/>
      <w:lvlText w:val="%1.%2.%3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3">
      <w:start w:val="1"/>
      <w:numFmt w:val="decimal"/>
      <w:pStyle w:val="LFheader4"/>
      <w:lvlText w:val="%1.%2.%3.%4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FF7737F"/>
    <w:multiLevelType w:val="multilevel"/>
    <w:tmpl w:val="A9B410B8"/>
    <w:lvl w:ilvl="0">
      <w:start w:val="1"/>
      <w:numFmt w:val="bullet"/>
      <w:lvlText w:val="o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  <w:b w:val="0"/>
        <w:i w:val="0"/>
      </w:rPr>
    </w:lvl>
    <w:lvl w:ilvl="1">
      <w:start w:val="1"/>
      <w:numFmt w:val="bullet"/>
      <w:lvlText w:val="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  <w:b w:val="0"/>
        <w:i w:val="0"/>
        <w:sz w:val="32"/>
      </w:rPr>
    </w:lvl>
    <w:lvl w:ilvl="2">
      <w:start w:val="1"/>
      <w:numFmt w:val="bullet"/>
      <w:lvlText w:val=""/>
      <w:lvlJc w:val="left"/>
      <w:pPr>
        <w:tabs>
          <w:tab w:val="num" w:pos="1361"/>
        </w:tabs>
        <w:ind w:left="1361" w:hanging="454"/>
      </w:pPr>
      <w:rPr>
        <w:rFonts w:ascii="Wingdings 2" w:hAnsi="Wingdings 2" w:hint="default"/>
        <w:sz w:val="24"/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45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A341D"/>
    <w:multiLevelType w:val="hybridMultilevel"/>
    <w:tmpl w:val="F6DE3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73429"/>
    <w:multiLevelType w:val="hybridMultilevel"/>
    <w:tmpl w:val="BA643236"/>
    <w:lvl w:ilvl="0" w:tplc="C12E8FF6">
      <w:start w:val="1"/>
      <w:numFmt w:val="decimal"/>
      <w:pStyle w:val="SVAufzhlung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67BF7"/>
    <w:multiLevelType w:val="hybridMultilevel"/>
    <w:tmpl w:val="F53CB2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9"/>
  </w:num>
  <w:num w:numId="9">
    <w:abstractNumId w:val="1"/>
  </w:num>
  <w:num w:numId="10">
    <w:abstractNumId w:val="1"/>
  </w:num>
  <w:num w:numId="11">
    <w:abstractNumId w:val="5"/>
  </w:num>
  <w:num w:numId="12">
    <w:abstractNumId w:val="6"/>
  </w:num>
  <w:num w:numId="13">
    <w:abstractNumId w:val="10"/>
  </w:num>
  <w:num w:numId="14">
    <w:abstractNumId w:val="8"/>
  </w:num>
  <w:num w:numId="15">
    <w:abstractNumId w:val="4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9C8"/>
    <w:rsid w:val="000436A6"/>
    <w:rsid w:val="000514CF"/>
    <w:rsid w:val="00091637"/>
    <w:rsid w:val="000A6EB8"/>
    <w:rsid w:val="000D5861"/>
    <w:rsid w:val="00132F45"/>
    <w:rsid w:val="0014112F"/>
    <w:rsid w:val="001428C1"/>
    <w:rsid w:val="001630A5"/>
    <w:rsid w:val="00166C8E"/>
    <w:rsid w:val="0017417E"/>
    <w:rsid w:val="00195BDB"/>
    <w:rsid w:val="001B7CAC"/>
    <w:rsid w:val="001D70C2"/>
    <w:rsid w:val="001E389F"/>
    <w:rsid w:val="001E58D9"/>
    <w:rsid w:val="00216054"/>
    <w:rsid w:val="002331AA"/>
    <w:rsid w:val="002446FF"/>
    <w:rsid w:val="00262A4C"/>
    <w:rsid w:val="00266962"/>
    <w:rsid w:val="00281AF7"/>
    <w:rsid w:val="002A267C"/>
    <w:rsid w:val="002E153F"/>
    <w:rsid w:val="002F1A20"/>
    <w:rsid w:val="00312C9C"/>
    <w:rsid w:val="00327277"/>
    <w:rsid w:val="00340CF0"/>
    <w:rsid w:val="00366A9A"/>
    <w:rsid w:val="00381A61"/>
    <w:rsid w:val="00392BEC"/>
    <w:rsid w:val="003B7605"/>
    <w:rsid w:val="003C778D"/>
    <w:rsid w:val="003D1DCF"/>
    <w:rsid w:val="003E397D"/>
    <w:rsid w:val="003E4A47"/>
    <w:rsid w:val="003F5DD0"/>
    <w:rsid w:val="004050AD"/>
    <w:rsid w:val="00407320"/>
    <w:rsid w:val="004303F6"/>
    <w:rsid w:val="00431F23"/>
    <w:rsid w:val="00452364"/>
    <w:rsid w:val="00454546"/>
    <w:rsid w:val="00456413"/>
    <w:rsid w:val="0046255E"/>
    <w:rsid w:val="004B7B0F"/>
    <w:rsid w:val="004D1CF9"/>
    <w:rsid w:val="004E0C07"/>
    <w:rsid w:val="004E7AF0"/>
    <w:rsid w:val="005447DF"/>
    <w:rsid w:val="00547185"/>
    <w:rsid w:val="00550374"/>
    <w:rsid w:val="005535D8"/>
    <w:rsid w:val="00555339"/>
    <w:rsid w:val="0055641E"/>
    <w:rsid w:val="00563C3C"/>
    <w:rsid w:val="005662BA"/>
    <w:rsid w:val="00580DF6"/>
    <w:rsid w:val="005A0C10"/>
    <w:rsid w:val="005A6077"/>
    <w:rsid w:val="005A7E7A"/>
    <w:rsid w:val="005B52FE"/>
    <w:rsid w:val="005C73E2"/>
    <w:rsid w:val="005D27ED"/>
    <w:rsid w:val="006229D5"/>
    <w:rsid w:val="00643B8A"/>
    <w:rsid w:val="006540A9"/>
    <w:rsid w:val="0065792D"/>
    <w:rsid w:val="00662C90"/>
    <w:rsid w:val="0066752F"/>
    <w:rsid w:val="00680757"/>
    <w:rsid w:val="006814C1"/>
    <w:rsid w:val="006945ED"/>
    <w:rsid w:val="006970AE"/>
    <w:rsid w:val="006A310E"/>
    <w:rsid w:val="006A3D58"/>
    <w:rsid w:val="006A400C"/>
    <w:rsid w:val="006A7207"/>
    <w:rsid w:val="006B5869"/>
    <w:rsid w:val="006C0AD4"/>
    <w:rsid w:val="006D0E25"/>
    <w:rsid w:val="006D1134"/>
    <w:rsid w:val="006F13FA"/>
    <w:rsid w:val="0074491B"/>
    <w:rsid w:val="00750F36"/>
    <w:rsid w:val="007708C8"/>
    <w:rsid w:val="007741B8"/>
    <w:rsid w:val="007A678C"/>
    <w:rsid w:val="007B36B1"/>
    <w:rsid w:val="007C4B0C"/>
    <w:rsid w:val="007C59B8"/>
    <w:rsid w:val="007D5CEB"/>
    <w:rsid w:val="007E6E8C"/>
    <w:rsid w:val="007E775B"/>
    <w:rsid w:val="007F206E"/>
    <w:rsid w:val="00845AAC"/>
    <w:rsid w:val="00853A7D"/>
    <w:rsid w:val="008651AC"/>
    <w:rsid w:val="00871DA1"/>
    <w:rsid w:val="008A0904"/>
    <w:rsid w:val="008A7C0A"/>
    <w:rsid w:val="008B2A26"/>
    <w:rsid w:val="008B7E34"/>
    <w:rsid w:val="008F5A4D"/>
    <w:rsid w:val="00950B94"/>
    <w:rsid w:val="00951464"/>
    <w:rsid w:val="009A66B8"/>
    <w:rsid w:val="009B37C8"/>
    <w:rsid w:val="009F7449"/>
    <w:rsid w:val="00A32EF0"/>
    <w:rsid w:val="00A46476"/>
    <w:rsid w:val="00A5259E"/>
    <w:rsid w:val="00A67DCB"/>
    <w:rsid w:val="00A94C10"/>
    <w:rsid w:val="00A9719D"/>
    <w:rsid w:val="00AB1008"/>
    <w:rsid w:val="00AB4C85"/>
    <w:rsid w:val="00AD78F1"/>
    <w:rsid w:val="00B14A08"/>
    <w:rsid w:val="00B2338D"/>
    <w:rsid w:val="00B37920"/>
    <w:rsid w:val="00BE015F"/>
    <w:rsid w:val="00C138A1"/>
    <w:rsid w:val="00C226B0"/>
    <w:rsid w:val="00C759B1"/>
    <w:rsid w:val="00C76FA3"/>
    <w:rsid w:val="00CA10D8"/>
    <w:rsid w:val="00CA3782"/>
    <w:rsid w:val="00CC6A5B"/>
    <w:rsid w:val="00CD0B4A"/>
    <w:rsid w:val="00CD608C"/>
    <w:rsid w:val="00D11F07"/>
    <w:rsid w:val="00D14B3B"/>
    <w:rsid w:val="00D401E9"/>
    <w:rsid w:val="00D4147F"/>
    <w:rsid w:val="00D834FB"/>
    <w:rsid w:val="00D85129"/>
    <w:rsid w:val="00D86599"/>
    <w:rsid w:val="00DD736D"/>
    <w:rsid w:val="00E002D7"/>
    <w:rsid w:val="00E14F42"/>
    <w:rsid w:val="00E229C8"/>
    <w:rsid w:val="00E52A52"/>
    <w:rsid w:val="00E76C33"/>
    <w:rsid w:val="00E84444"/>
    <w:rsid w:val="00E852F0"/>
    <w:rsid w:val="00E9468E"/>
    <w:rsid w:val="00EA66B0"/>
    <w:rsid w:val="00EB679A"/>
    <w:rsid w:val="00EC2B5C"/>
    <w:rsid w:val="00EE1B33"/>
    <w:rsid w:val="00EE4DC4"/>
    <w:rsid w:val="00EF25DC"/>
    <w:rsid w:val="00EF7B88"/>
    <w:rsid w:val="00F0479F"/>
    <w:rsid w:val="00F07229"/>
    <w:rsid w:val="00F21567"/>
    <w:rsid w:val="00F54A05"/>
    <w:rsid w:val="00F72172"/>
    <w:rsid w:val="00F74BB4"/>
    <w:rsid w:val="00F84DAC"/>
    <w:rsid w:val="00F97722"/>
    <w:rsid w:val="00FC1A7C"/>
    <w:rsid w:val="00FD1B04"/>
    <w:rsid w:val="00FD1F26"/>
    <w:rsid w:val="00FD66DD"/>
    <w:rsid w:val="00FE1D12"/>
    <w:rsid w:val="00FE1D79"/>
    <w:rsid w:val="00FE44F4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0740BE"/>
  <w15:docId w15:val="{F86D7327-782F-4F46-9F40-8615A9F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TextDeckblatt1">
    <w:name w:val="SV Text Deckblatt 1"/>
    <w:basedOn w:val="Normal"/>
    <w:qFormat/>
    <w:rsid w:val="006970AE"/>
    <w:pPr>
      <w:jc w:val="center"/>
    </w:pPr>
    <w:rPr>
      <w:rFonts w:ascii="Helvetica" w:eastAsia="Times New Roman" w:hAnsi="Helvetica" w:cs="Times New Roman"/>
    </w:rPr>
  </w:style>
  <w:style w:type="paragraph" w:customStyle="1" w:styleId="SVText1">
    <w:name w:val="SV Text 1"/>
    <w:basedOn w:val="Normal"/>
    <w:qFormat/>
    <w:rsid w:val="006970AE"/>
    <w:pPr>
      <w:spacing w:before="120" w:after="120" w:line="288" w:lineRule="auto"/>
      <w:jc w:val="both"/>
    </w:pPr>
    <w:rPr>
      <w:rFonts w:ascii="Helvetica" w:eastAsia="Times New Roman" w:hAnsi="Helvetica" w:cs="Times New Roman"/>
    </w:rPr>
  </w:style>
  <w:style w:type="paragraph" w:customStyle="1" w:styleId="SVAufzhlungstextEntwurf1">
    <w:name w:val="SV Aufzählungstext Entwurf 1"/>
    <w:basedOn w:val="Normal"/>
    <w:qFormat/>
    <w:rsid w:val="006970AE"/>
    <w:pPr>
      <w:spacing w:after="360" w:line="288" w:lineRule="auto"/>
      <w:contextualSpacing/>
      <w:jc w:val="both"/>
    </w:pPr>
    <w:rPr>
      <w:rFonts w:ascii="Helvetica" w:eastAsia="Times New Roman" w:hAnsi="Helvetica" w:cs="Times New Roman"/>
    </w:rPr>
  </w:style>
  <w:style w:type="paragraph" w:customStyle="1" w:styleId="SVAufzhlungstext1">
    <w:name w:val="SV Aufzählungstext 1"/>
    <w:basedOn w:val="SVAufzhlungstextEntwurf1"/>
    <w:qFormat/>
    <w:rsid w:val="006970AE"/>
  </w:style>
  <w:style w:type="paragraph" w:customStyle="1" w:styleId="SVberschrift2">
    <w:name w:val="SV Überschrift 2"/>
    <w:basedOn w:val="Normal"/>
    <w:qFormat/>
    <w:rsid w:val="006970AE"/>
    <w:pPr>
      <w:numPr>
        <w:ilvl w:val="1"/>
        <w:numId w:val="7"/>
      </w:numPr>
      <w:spacing w:before="240" w:after="160"/>
    </w:pPr>
    <w:rPr>
      <w:rFonts w:ascii="Helvetica" w:eastAsia="Times New Roman" w:hAnsi="Helvetica" w:cs="Times New Roman"/>
      <w:b/>
      <w:sz w:val="28"/>
    </w:rPr>
  </w:style>
  <w:style w:type="paragraph" w:customStyle="1" w:styleId="SVberschrift3">
    <w:name w:val="SV Überschrift 3"/>
    <w:basedOn w:val="SVberschrift2"/>
    <w:qFormat/>
    <w:rsid w:val="006970AE"/>
    <w:pPr>
      <w:numPr>
        <w:ilvl w:val="2"/>
      </w:numPr>
    </w:pPr>
    <w:rPr>
      <w:sz w:val="24"/>
    </w:rPr>
  </w:style>
  <w:style w:type="paragraph" w:customStyle="1" w:styleId="SVAufzhlung1">
    <w:name w:val="SV Aufzählung 1"/>
    <w:basedOn w:val="SVText1"/>
    <w:qFormat/>
    <w:rsid w:val="00166C8E"/>
    <w:pPr>
      <w:numPr>
        <w:numId w:val="8"/>
      </w:numPr>
    </w:pPr>
  </w:style>
  <w:style w:type="numbering" w:customStyle="1" w:styleId="LFAufzhlung1">
    <w:name w:val="LF_Aufzählung_1"/>
    <w:basedOn w:val="NoList"/>
    <w:rsid w:val="006B5869"/>
    <w:pPr>
      <w:numPr>
        <w:numId w:val="9"/>
      </w:numPr>
    </w:pPr>
  </w:style>
  <w:style w:type="paragraph" w:customStyle="1" w:styleId="LFAbbildungsBeschriftung1">
    <w:name w:val="LF_Abbildungs_Beschriftung_1"/>
    <w:basedOn w:val="Caption"/>
    <w:qFormat/>
    <w:rsid w:val="006B5869"/>
    <w:pPr>
      <w:spacing w:before="120"/>
      <w:jc w:val="center"/>
    </w:pPr>
    <w:rPr>
      <w:rFonts w:ascii="Calibri" w:eastAsia="Times New Roman" w:hAnsi="Calibri" w:cs="Times New Roman"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869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LFDeckblattstandard1">
    <w:name w:val="LF_Deckblatt_standard_1"/>
    <w:basedOn w:val="Normal"/>
    <w:qFormat/>
    <w:rsid w:val="006B5869"/>
    <w:pPr>
      <w:spacing w:after="80"/>
      <w:jc w:val="center"/>
    </w:pPr>
    <w:rPr>
      <w:rFonts w:ascii="Calibri" w:eastAsia="Times New Roman" w:hAnsi="Calibri" w:cs="Times New Roman"/>
      <w:sz w:val="22"/>
    </w:rPr>
  </w:style>
  <w:style w:type="paragraph" w:customStyle="1" w:styleId="LFDeckblattheader1">
    <w:name w:val="LF_Deckblatt_header_1"/>
    <w:basedOn w:val="Normal"/>
    <w:qFormat/>
    <w:rsid w:val="006B5869"/>
    <w:pPr>
      <w:spacing w:after="80"/>
      <w:jc w:val="center"/>
    </w:pPr>
    <w:rPr>
      <w:rFonts w:ascii="Calibri" w:eastAsia="Times New Roman" w:hAnsi="Calibri" w:cs="Times New Roman"/>
      <w:b/>
      <w:sz w:val="48"/>
      <w:szCs w:val="22"/>
    </w:rPr>
  </w:style>
  <w:style w:type="paragraph" w:styleId="Header">
    <w:name w:val="header"/>
    <w:basedOn w:val="Normal"/>
    <w:link w:val="HeaderChar"/>
    <w:uiPriority w:val="99"/>
    <w:unhideWhenUsed/>
    <w:rsid w:val="00E229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9C8"/>
  </w:style>
  <w:style w:type="paragraph" w:styleId="Footer">
    <w:name w:val="footer"/>
    <w:basedOn w:val="Normal"/>
    <w:link w:val="FooterChar"/>
    <w:uiPriority w:val="99"/>
    <w:unhideWhenUsed/>
    <w:rsid w:val="00E229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9C8"/>
  </w:style>
  <w:style w:type="paragraph" w:styleId="BalloonText">
    <w:name w:val="Balloon Text"/>
    <w:basedOn w:val="Normal"/>
    <w:link w:val="BalloonTextChar"/>
    <w:uiPriority w:val="99"/>
    <w:semiHidden/>
    <w:unhideWhenUsed/>
    <w:rsid w:val="00E229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9C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22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B1008"/>
  </w:style>
  <w:style w:type="character" w:styleId="Hyperlink">
    <w:name w:val="Hyperlink"/>
    <w:basedOn w:val="DefaultParagraphFont"/>
    <w:uiPriority w:val="99"/>
    <w:unhideWhenUsed/>
    <w:rsid w:val="006C0AD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07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73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3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320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A267C"/>
  </w:style>
  <w:style w:type="paragraph" w:customStyle="1" w:styleId="lf">
    <w:name w:val="lf"/>
    <w:basedOn w:val="Normal"/>
    <w:rsid w:val="00C226B0"/>
    <w:pPr>
      <w:widowControl w:val="0"/>
      <w:autoSpaceDE w:val="0"/>
      <w:autoSpaceDN w:val="0"/>
      <w:adjustRightInd w:val="0"/>
      <w:spacing w:before="120"/>
      <w:jc w:val="both"/>
    </w:pPr>
    <w:rPr>
      <w:rFonts w:ascii="Arial" w:eastAsia="Times New Roman" w:hAnsi="Arial" w:cs="Arial"/>
      <w:color w:val="262626" w:themeColor="text1" w:themeTint="D9"/>
      <w:sz w:val="36"/>
      <w:szCs w:val="36"/>
      <w:shd w:val="clear" w:color="auto" w:fill="FFFFFF"/>
      <w:lang w:val="en-US"/>
    </w:rPr>
  </w:style>
  <w:style w:type="paragraph" w:customStyle="1" w:styleId="LFheader2">
    <w:name w:val="LF_header_2"/>
    <w:basedOn w:val="Normal"/>
    <w:qFormat/>
    <w:rsid w:val="00C226B0"/>
    <w:pPr>
      <w:numPr>
        <w:ilvl w:val="1"/>
        <w:numId w:val="12"/>
      </w:numPr>
      <w:tabs>
        <w:tab w:val="left" w:pos="709"/>
      </w:tabs>
      <w:suppressAutoHyphens/>
      <w:spacing w:after="120"/>
      <w:jc w:val="both"/>
      <w:outlineLvl w:val="1"/>
    </w:pPr>
    <w:rPr>
      <w:rFonts w:ascii="Arial" w:eastAsia="SimSun" w:hAnsi="Arial" w:cs="Arial"/>
      <w:b/>
      <w:color w:val="374858"/>
      <w:kern w:val="1"/>
      <w:sz w:val="36"/>
      <w:szCs w:val="36"/>
      <w:lang w:eastAsia="hi-IN" w:bidi="hi-IN"/>
    </w:rPr>
  </w:style>
  <w:style w:type="paragraph" w:customStyle="1" w:styleId="LFheader3">
    <w:name w:val="LF_header_3"/>
    <w:basedOn w:val="Normal"/>
    <w:qFormat/>
    <w:rsid w:val="00C226B0"/>
    <w:pPr>
      <w:numPr>
        <w:ilvl w:val="2"/>
        <w:numId w:val="12"/>
      </w:numPr>
      <w:tabs>
        <w:tab w:val="left" w:pos="-12333"/>
      </w:tabs>
      <w:suppressAutoHyphens/>
      <w:spacing w:after="120"/>
      <w:jc w:val="both"/>
      <w:outlineLvl w:val="2"/>
    </w:pPr>
    <w:rPr>
      <w:rFonts w:ascii="Arial" w:eastAsia="SimSun" w:hAnsi="Arial" w:cs="Arial"/>
      <w:b/>
      <w:color w:val="374858"/>
      <w:kern w:val="1"/>
      <w:sz w:val="32"/>
      <w:szCs w:val="32"/>
      <w:lang w:eastAsia="hi-IN" w:bidi="hi-IN"/>
    </w:rPr>
  </w:style>
  <w:style w:type="paragraph" w:customStyle="1" w:styleId="LFheader1">
    <w:name w:val="LF_header_1"/>
    <w:basedOn w:val="LFheader2"/>
    <w:qFormat/>
    <w:rsid w:val="00C226B0"/>
    <w:pPr>
      <w:numPr>
        <w:ilvl w:val="0"/>
      </w:numPr>
      <w:outlineLvl w:val="0"/>
    </w:pPr>
    <w:rPr>
      <w:bCs/>
      <w:caps/>
      <w:sz w:val="44"/>
      <w:szCs w:val="44"/>
    </w:rPr>
  </w:style>
  <w:style w:type="paragraph" w:customStyle="1" w:styleId="LFheader4">
    <w:name w:val="LF_header_4"/>
    <w:basedOn w:val="LFheader3"/>
    <w:qFormat/>
    <w:rsid w:val="00C226B0"/>
    <w:pPr>
      <w:numPr>
        <w:ilvl w:val="3"/>
      </w:numPr>
      <w:outlineLvl w:val="3"/>
    </w:pPr>
    <w:rPr>
      <w:i/>
      <w:sz w:val="28"/>
      <w:szCs w:val="28"/>
    </w:rPr>
  </w:style>
  <w:style w:type="paragraph" w:customStyle="1" w:styleId="LFStandard1">
    <w:name w:val="LF_Standard_1"/>
    <w:basedOn w:val="Normal"/>
    <w:qFormat/>
    <w:rsid w:val="00C226B0"/>
    <w:pPr>
      <w:suppressAutoHyphens/>
      <w:spacing w:before="80"/>
      <w:jc w:val="both"/>
    </w:pPr>
    <w:rPr>
      <w:rFonts w:ascii="Arial" w:eastAsia="SimSun" w:hAnsi="Arial" w:cs="Calibri"/>
      <w:color w:val="262626"/>
      <w:kern w:val="1"/>
      <w:sz w:val="22"/>
      <w:szCs w:val="22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rsid w:val="004E0C0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5BB93F-CABF-45D9-9A8C-34D1C497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Bungers &amp; Bungers GbR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Bungers</dc:creator>
  <cp:lastModifiedBy>PRiS</cp:lastModifiedBy>
  <cp:revision>11</cp:revision>
  <cp:lastPrinted>2013-05-07T08:02:00Z</cp:lastPrinted>
  <dcterms:created xsi:type="dcterms:W3CDTF">2014-09-11T08:58:00Z</dcterms:created>
  <dcterms:modified xsi:type="dcterms:W3CDTF">2018-07-30T07:24:00Z</dcterms:modified>
</cp:coreProperties>
</file>